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4BEF3" w14:textId="030FF7E7" w:rsidR="00ED5BFD" w:rsidRDefault="006506B6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6506B6">
        <w:rPr>
          <w:rFonts w:ascii="Mali" w:eastAsia="Mali" w:hAnsi="Mali" w:cs="Mali"/>
          <w:b/>
          <w:sz w:val="32"/>
          <w:szCs w:val="32"/>
          <w:u w:val="single"/>
        </w:rPr>
        <w:t>Celf y ffair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ED5BFD" w14:paraId="7E74283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501D" w14:textId="2372B928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Y Celfyddydau Mynegiannol</w:t>
            </w:r>
          </w:p>
        </w:tc>
      </w:tr>
      <w:tr w:rsidR="00ED5BFD" w14:paraId="03BF2E7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FBAE" w14:textId="03E5595D" w:rsidR="00ED5B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6506B6">
              <w:rPr>
                <w:rFonts w:ascii="Mali" w:eastAsia="Mali" w:hAnsi="Mali" w:cs="Mali"/>
                <w:b/>
                <w:sz w:val="32"/>
                <w:szCs w:val="32"/>
              </w:rPr>
              <w:t xml:space="preserve">Diben: </w:t>
            </w:r>
            <w:r w:rsidR="006506B6" w:rsidRPr="006506B6">
              <w:rPr>
                <w:rFonts w:ascii="Mali" w:eastAsia="Mali" w:hAnsi="Mali" w:cs="Mali"/>
                <w:b/>
              </w:rPr>
              <w:t>Cyfrangwyr mentrus, creadigol</w:t>
            </w:r>
          </w:p>
        </w:tc>
      </w:tr>
      <w:tr w:rsidR="00ED5BFD" w14:paraId="32526516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1094" w14:textId="58CE1765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Pr="006506B6">
              <w:rPr>
                <w:color w:val="1F1F1F"/>
                <w:sz w:val="24"/>
                <w:szCs w:val="24"/>
              </w:rPr>
              <w:t>Mae archwilio’r celfyddydau mynegiannol yn hanfodol er mwyn dyfnhau sgiliau a gwybodaeth gelfyddydol, ac mae’n galluogi dysgwyr i ddod yn unigolion chwilfrydig a chreadigol.</w:t>
            </w:r>
          </w:p>
          <w:p w14:paraId="04F3ED30" w14:textId="77777777" w:rsidR="00ED5BFD" w:rsidRDefault="00ED5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01BD" w14:textId="336905A2" w:rsidR="00ED5B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6506B6"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6506B6" w:rsidRPr="006506B6">
              <w:rPr>
                <w:color w:val="1F1F1F"/>
                <w:sz w:val="24"/>
                <w:szCs w:val="24"/>
              </w:rPr>
              <w:t>Rwy’n gallu archwilio sut y gall gwaith creadigol gynrychioli, cofnodi, rhannu a dathlu hunaniaethau personol, cymdeithasol a diwylliannol.</w:t>
            </w:r>
          </w:p>
        </w:tc>
      </w:tr>
      <w:tr w:rsidR="00ED5BFD" w14:paraId="5ED5A88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C407" w14:textId="0A4FB43E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</w:p>
          <w:p w14:paraId="04F8FB84" w14:textId="65FA8CBA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Gallaf archwilio’r gelfyddyd sy’n gysylltiedig â’r ffeiriau teithiol a dylunio fy stondin, reid neu atyniad fy hun.</w:t>
            </w:r>
          </w:p>
        </w:tc>
      </w:tr>
      <w:tr w:rsidR="00ED5BFD" w14:paraId="78348E5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32DE" w14:textId="487EFA40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3EF562FB" w14:textId="77777777" w:rsidR="006506B6" w:rsidRP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Treuliwch amser byr yn annibynnol yn ymchwilio i reidiau ffair ddoe a heddiw</w:t>
            </w:r>
          </w:p>
          <w:p w14:paraId="7DFE51AA" w14:textId="77777777" w:rsid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(mae rhai lluniau o ffeiriau hŷn ar y daflen adnoddau)</w:t>
            </w:r>
          </w:p>
          <w:p w14:paraId="7F2C0A15" w14:textId="77777777" w:rsidR="006506B6" w:rsidRP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Ym mha ffyrdd y maent yn nodedig?</w:t>
            </w:r>
          </w:p>
          <w:p w14:paraId="578BC8F4" w14:textId="77777777" w:rsidR="006506B6" w:rsidRPr="006506B6" w:rsidRDefault="006506B6" w:rsidP="006506B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Mathau o reid, stondin neu atyniad</w:t>
            </w:r>
          </w:p>
          <w:p w14:paraId="28A9261D" w14:textId="77777777" w:rsidR="006506B6" w:rsidRPr="006506B6" w:rsidRDefault="006506B6" w:rsidP="006506B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Addurno: llythrennu, darlunio a phatrymau</w:t>
            </w:r>
          </w:p>
          <w:p w14:paraId="7C27E878" w14:textId="77777777" w:rsidR="006506B6" w:rsidRPr="006506B6" w:rsidRDefault="006506B6" w:rsidP="006506B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Defnydd o oleuadau</w:t>
            </w:r>
          </w:p>
          <w:p w14:paraId="7C66E480" w14:textId="220E3DCE" w:rsidR="00ED5BFD" w:rsidRDefault="006506B6" w:rsidP="006506B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Cerddoriaeth</w:t>
            </w:r>
          </w:p>
          <w:p w14:paraId="03258E89" w14:textId="77777777" w:rsidR="006506B6" w:rsidRP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258EACE" w14:textId="5B72A1F7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Mae'r rhain yn creu hunaniaeth ar gyfer ffeiriau teithiol sydd dros 150 oed.</w:t>
            </w:r>
          </w:p>
        </w:tc>
      </w:tr>
      <w:tr w:rsidR="00ED5BFD" w14:paraId="3645D22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49D15" w14:textId="4B071471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Prif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392990F1" w14:textId="37194706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Archwiliwch y syrcas a ffontiau ffair (mae un wedi'i gynnwys ar y daflen adnoddau ond mae eraill ar-lein)</w:t>
            </w:r>
          </w:p>
          <w:p w14:paraId="5B8016A3" w14:textId="77777777" w:rsidR="006506B6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15F1A8D" w14:textId="2AD13B3C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Rhowch gynnig ar ysgrifennu ac addurno eich enw eich hun mewn ffont ffair</w:t>
            </w:r>
          </w:p>
          <w:p w14:paraId="0F415E61" w14:textId="77777777" w:rsidR="006506B6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CF12F94" w14:textId="77777777" w:rsidR="006506B6" w:rsidRP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6506B6">
              <w:rPr>
                <w:b/>
                <w:bCs/>
                <w:sz w:val="24"/>
                <w:szCs w:val="24"/>
              </w:rPr>
              <w:t>Syniadau am estyniad:</w:t>
            </w:r>
          </w:p>
          <w:p w14:paraId="0707BAEA" w14:textId="2BBB2505" w:rsidR="00ED5BFD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Dyluniwch a darluniwch eich reid ffair, bwth neu atyniad eich hun</w:t>
            </w:r>
          </w:p>
          <w:p w14:paraId="5DFE5488" w14:textId="77777777" w:rsid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2731F08" w14:textId="0C7D194F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6506B6">
              <w:rPr>
                <w:b/>
                <w:sz w:val="24"/>
                <w:szCs w:val="24"/>
              </w:rPr>
              <w:t>Ymchwilio i waith Granville T Woods: meddwl fel dyfeisiwr (Gwyddoniaeth a Thechnoleg)</w:t>
            </w:r>
          </w:p>
          <w:p w14:paraId="3EBBBC77" w14:textId="77777777" w:rsidR="006506B6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C1394F2" w14:textId="4A09D4EF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Gwneud model a defnyddio technoleg mewn ffordd ddyfeisgar</w:t>
            </w:r>
          </w:p>
        </w:tc>
      </w:tr>
      <w:tr w:rsidR="00ED5BFD" w14:paraId="19602B2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C95B0" w14:textId="778C8133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Diweddglo</w:t>
            </w:r>
          </w:p>
          <w:p w14:paraId="3EF7F4F9" w14:textId="77777777" w:rsidR="006506B6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Trafod Ffair Deithiol Castell-nedd</w:t>
            </w:r>
          </w:p>
          <w:p w14:paraId="6DFB4231" w14:textId="2E138C3E" w:rsidR="00ED5B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https://beta.npt.gov.uk/leisure-parks-and-culture/attractions/neath-fair/</w:t>
              </w:r>
            </w:hyperlink>
          </w:p>
          <w:p w14:paraId="0A5589DB" w14:textId="77777777" w:rsidR="006506B6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lastRenderedPageBreak/>
              <w:t>(10fed - 14eg Medi)</w:t>
            </w:r>
          </w:p>
          <w:p w14:paraId="61EB02D4" w14:textId="77777777" w:rsidR="006506B6" w:rsidRPr="006506B6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 xml:space="preserve">Dyma un o'r hynaf yn y wlad. </w:t>
            </w:r>
          </w:p>
          <w:p w14:paraId="547EA3D6" w14:textId="0FD878B4" w:rsidR="00ED5BFD" w:rsidRDefault="006506B6" w:rsidP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Pa werth sydd ganddo hyd heddiw?</w:t>
            </w:r>
          </w:p>
        </w:tc>
      </w:tr>
      <w:tr w:rsidR="00ED5BFD" w14:paraId="2DF9FFD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3310F" w14:textId="5B830EF7" w:rsidR="00ED5BFD" w:rsidRDefault="00650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Gwefannau Defnyddiol:</w:t>
            </w:r>
          </w:p>
          <w:p w14:paraId="3178C057" w14:textId="77777777" w:rsidR="006506B6" w:rsidRDefault="006506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6B6">
              <w:rPr>
                <w:sz w:val="24"/>
                <w:szCs w:val="24"/>
              </w:rPr>
              <w:t>Ffilm o Ffair San Silyn</w:t>
            </w:r>
          </w:p>
          <w:p w14:paraId="64DD07A0" w14:textId="7DAEAEE7" w:rsidR="00ED5BF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https://cdm15847.contentdm.oclc.org/digital/collection/p15847coll3/id/82267/rec/4</w:t>
              </w:r>
            </w:hyperlink>
          </w:p>
          <w:p w14:paraId="0E7A6569" w14:textId="77777777" w:rsidR="00ED5BFD" w:rsidRDefault="00ED5BF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913049" w14:textId="526050D2" w:rsidR="00ED5BFD" w:rsidRDefault="006506B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Taflen Adnodd</w:t>
            </w:r>
          </w:p>
          <w:p w14:paraId="44F60A68" w14:textId="77777777" w:rsidR="00ED5BFD" w:rsidRDefault="00ED5BF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79FBDA1" w14:textId="77777777" w:rsidR="00ED5BFD" w:rsidRDefault="00ED5BFD">
      <w:pPr>
        <w:spacing w:line="240" w:lineRule="auto"/>
        <w:rPr>
          <w:rFonts w:ascii="Mali" w:eastAsia="Mali" w:hAnsi="Mali" w:cs="Mali"/>
          <w:sz w:val="32"/>
          <w:szCs w:val="32"/>
        </w:rPr>
      </w:pPr>
    </w:p>
    <w:sectPr w:rsidR="00ED5BFD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1B9E5" w14:textId="77777777" w:rsidR="007C37CC" w:rsidRDefault="007C37CC">
      <w:pPr>
        <w:spacing w:line="240" w:lineRule="auto"/>
      </w:pPr>
      <w:r>
        <w:separator/>
      </w:r>
    </w:p>
  </w:endnote>
  <w:endnote w:type="continuationSeparator" w:id="0">
    <w:p w14:paraId="2A610B08" w14:textId="77777777" w:rsidR="007C37CC" w:rsidRDefault="007C3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BCD7FA-04EE-1A42-9A47-2250CC76186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2433DF5A-0D98-7547-874C-57EADBF014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4D1D0D4-49C7-794D-894F-5BA76ABBF4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8C257F5-D32F-B14D-B7A9-A3D6DD9DD6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97760F9-4CAE-3A47-B9C4-BD04748F9027}"/>
    <w:embedBold r:id="rId6" w:fontKey="{E6854653-8ED6-E346-BE8A-FBF7C0095266}"/>
    <w:embedItalic r:id="rId7" w:fontKey="{BE9F1F93-AAA0-C547-BA7B-8A3B8FD82FCA}"/>
  </w:font>
  <w:font w:name="Mali">
    <w:altName w:val="Browallia New"/>
    <w:panose1 w:val="020B0604020202020204"/>
    <w:charset w:val="00"/>
    <w:family w:val="auto"/>
    <w:pitch w:val="default"/>
    <w:embedRegular r:id="rId8" w:fontKey="{3893B32D-E0F2-3049-8C67-65A572044B7F}"/>
    <w:embedBold r:id="rId9" w:fontKey="{E3F33A6F-44FC-4C48-A4A9-8A5833E6E5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68947C7-98D6-084A-B7D9-31EBF9129E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5781ECF-5125-C448-9B49-BB2E599F69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16B79" w14:textId="77777777" w:rsidR="007C37CC" w:rsidRDefault="007C37CC">
      <w:pPr>
        <w:spacing w:line="240" w:lineRule="auto"/>
      </w:pPr>
      <w:r>
        <w:separator/>
      </w:r>
    </w:p>
  </w:footnote>
  <w:footnote w:type="continuationSeparator" w:id="0">
    <w:p w14:paraId="2990707B" w14:textId="77777777" w:rsidR="007C37CC" w:rsidRDefault="007C37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58E88" w14:textId="77777777" w:rsidR="00ED5BFD" w:rsidRDefault="00ED5B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F61334"/>
    <w:multiLevelType w:val="multilevel"/>
    <w:tmpl w:val="7F021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464995"/>
    <w:multiLevelType w:val="hybridMultilevel"/>
    <w:tmpl w:val="5AF4B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362313">
    <w:abstractNumId w:val="0"/>
  </w:num>
  <w:num w:numId="2" w16cid:durableId="606278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BFD"/>
    <w:rsid w:val="00221422"/>
    <w:rsid w:val="006506B6"/>
    <w:rsid w:val="007C37CC"/>
    <w:rsid w:val="00930C75"/>
    <w:rsid w:val="00ED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760930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50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7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m15847.contentdm.oclc.org/digital/collection/p15847coll3/id/82267/rec/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eta.npt.gov.uk/leisure-parks-and-culture/attractions/neath-fai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2024-07-19T14:37:00Z</dcterms:created>
  <dcterms:modified xsi:type="dcterms:W3CDTF">2024-07-19T14:46:00Z</dcterms:modified>
</cp:coreProperties>
</file>