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38"/>
          <w:szCs w:val="38"/>
        </w:rPr>
      </w:pPr>
      <w:r w:rsidDel="00000000" w:rsidR="00000000" w:rsidRPr="00000000">
        <w:rPr>
          <w:b w:val="1"/>
          <w:color w:val="0b5394"/>
          <w:sz w:val="38"/>
          <w:szCs w:val="38"/>
          <w:rtl w:val="0"/>
        </w:rPr>
        <w:t xml:space="preserve">Taflen Adnoddau: Pwy ydw i?</w:t>
      </w: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Enw</w:t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Yn fy nheulu dwi'n byw gyda…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Ble wyt ti'n byw?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Unrhyw anifeiliaid anwes?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Pwy sydd yn fy nheulu estynedig?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Ffrindiau gorau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Hoff beth i'w wneud yn ystod y gwyliau a'r penwythnosau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Hoff fwyd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Hoff ddillad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Hoffi chwaraeon? Beth yw eich ffefryn?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Uchelgeisiau ar gyfer y dyfodol?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Hoff lefydd i fynd gyda fy nheulu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Cymeriad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Hoff bethau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Pethau chi’n casau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Y peth mwyaf gwerthfawr</w:t>
            </w:r>
          </w:p>
        </w:tc>
        <w:tc>
          <w:tcPr>
            <w:gridSpan w:val="2"/>
            <w:tcBorders>
              <w:top w:color="0b5394" w:space="0" w:sz="24" w:val="single"/>
              <w:left w:color="0b5394" w:space="0" w:sz="24" w:val="single"/>
              <w:bottom w:color="0b5394" w:space="0" w:sz="24" w:val="single"/>
              <w:right w:color="0b5394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Pethau arbennig amdanaf i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F13BBE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3BBE"/>
  </w:style>
  <w:style w:type="paragraph" w:styleId="Footer">
    <w:name w:val="footer"/>
    <w:basedOn w:val="Normal"/>
    <w:link w:val="FooterChar"/>
    <w:uiPriority w:val="99"/>
    <w:unhideWhenUsed w:val="1"/>
    <w:rsid w:val="00F13BBE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3BB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ljKQoDv/M6KautLMySzO7HDAlQ==">CgMxLjA4AHIhMXRneXpIT1ZsNTFxaGUyaXZkallZYjJnbU5sSUd5YkxN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2024-07-23T13:59:00Z</dcterms:created>
</cp:coreProperties>
</file>